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C0" w:rsidRDefault="00816B36">
      <w:r>
        <w:rPr>
          <w:rFonts w:ascii="Verdana" w:hAnsi="Verdana"/>
          <w:color w:val="000000"/>
          <w:sz w:val="21"/>
          <w:szCs w:val="21"/>
          <w:shd w:val="clear" w:color="auto" w:fill="D3D3D3"/>
        </w:rPr>
        <w:t>Co se týká vytápění: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byl jsem u Vás před 5 lety a předpokládám, že s elektrikou se tam nic neměnilo. Pokud by jste měnila topení jen v té části, kde jsem dělal revizi, tedy horní část domu, tam by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by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bylo třeba udělat nový přívod, musí být v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mědi(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kabel min. CYKY 4x6mm2), Vy tam máte hliníkové dráty. S tím souvisí nový elektroměrový rozvaděč, který by řešil, napájení podle nových norem. Dále by tam byl nutný nový rozvaděč pro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spotřebu(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zásuvky, světla) a jističe, stykače pro přímotopy. Velikost výkonu přímotopů se musí spočítat na základě tepelných ztrát jednotlivých místností, aby byl výkon dostatečný a nebylo tam zima. (Toto všechno by bylo nejlepší řešit přes firmu, která se tím zabývá a dokáže to naprojektovat a realizovat. Projekt již mám zadán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.)Po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 realizaci by jste si požádala o přidělení sazby D57d, kdy máte 20 hodin denně v nízkém tarifu. K tomu musíte splnit podmínku, že celkový výkon instalovaných přímotopů včetně akumulačního ohřevu vody je min. 40% výkonu hl.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jističe(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 xml:space="preserve">v tomto případě tam máte 3x25A, což je min. 6,92kW topných těles a bojler). V elektroměrovém rozvaděči bude namontováno jiné ovládání sazbového spínače-HDO. Přímotopy musí být ovládány přes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stykače(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D3D3D3"/>
        </w:rPr>
        <w:t>nikoliv ze zásuvky), aby se zajistilo jejich spínání v nízkém tarifu. Součástí žádosti o sazbu D57d musí být revize, která dokladuje, že všechny podmínky pro přiznání sazby jsou splněny.</w:t>
      </w:r>
      <w:bookmarkStart w:id="0" w:name="_GoBack"/>
      <w:bookmarkEnd w:id="0"/>
    </w:p>
    <w:sectPr w:rsidR="00A3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36"/>
    <w:rsid w:val="005B4877"/>
    <w:rsid w:val="006B316A"/>
    <w:rsid w:val="008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4E5CF-4E01-405B-A5E0-2451FCF6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Machytková</dc:creator>
  <cp:keywords/>
  <dc:description/>
  <cp:lastModifiedBy>Eliška Machytková</cp:lastModifiedBy>
  <cp:revision>1</cp:revision>
  <dcterms:created xsi:type="dcterms:W3CDTF">2020-03-26T14:39:00Z</dcterms:created>
  <dcterms:modified xsi:type="dcterms:W3CDTF">2020-03-26T14:40:00Z</dcterms:modified>
</cp:coreProperties>
</file>